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007" w:rsidRPr="00F633ED" w:rsidRDefault="00D25007" w:rsidP="00242744">
      <w:pPr>
        <w:spacing w:after="0" w:line="360" w:lineRule="auto"/>
        <w:jc w:val="both"/>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Trường CĐKT Lý Tự Trọng</w:t>
      </w:r>
    </w:p>
    <w:p w:rsidR="00D25007" w:rsidRPr="00F633ED" w:rsidRDefault="00D25007" w:rsidP="00242744">
      <w:pPr>
        <w:spacing w:after="0" w:line="360" w:lineRule="auto"/>
        <w:jc w:val="both"/>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Khoa Khoa học cơ bản</w:t>
      </w:r>
    </w:p>
    <w:p w:rsidR="00D25007" w:rsidRPr="00F633ED" w:rsidRDefault="00D25007" w:rsidP="00242744">
      <w:pPr>
        <w:spacing w:after="0" w:line="360" w:lineRule="auto"/>
        <w:jc w:val="both"/>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Tổ Toán</w:t>
      </w:r>
    </w:p>
    <w:p w:rsidR="00D25007" w:rsidRPr="00F633ED" w:rsidRDefault="00D25007" w:rsidP="00242744">
      <w:pPr>
        <w:spacing w:after="0" w:line="360" w:lineRule="auto"/>
        <w:jc w:val="both"/>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Giảng viên: Hà Như Mai</w:t>
      </w:r>
    </w:p>
    <w:p w:rsidR="00D25007" w:rsidRPr="00F633ED" w:rsidRDefault="000D7BA3" w:rsidP="000D7BA3">
      <w:pPr>
        <w:spacing w:after="0" w:line="360" w:lineRule="auto"/>
        <w:jc w:val="center"/>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HỘI THI TÌM HIỂU NGHỊ QUYẾT ĐẠI HỘI ĐẢNG CÁC CẤP NHIỆM KỲ 2015 – 2016</w:t>
      </w:r>
    </w:p>
    <w:p w:rsidR="000C0E6D" w:rsidRPr="00F633ED" w:rsidRDefault="000C0E6D" w:rsidP="000C0E6D">
      <w:pPr>
        <w:spacing w:after="0" w:line="360" w:lineRule="auto"/>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Câu hỏi:</w:t>
      </w:r>
    </w:p>
    <w:p w:rsidR="000D7BA3" w:rsidRPr="00F633ED" w:rsidRDefault="00534E7C" w:rsidP="00534E7C">
      <w:pPr>
        <w:spacing w:after="0" w:line="360" w:lineRule="auto"/>
        <w:ind w:firstLine="720"/>
        <w:jc w:val="both"/>
        <w:rPr>
          <w:rFonts w:ascii="Times New Roman" w:eastAsia="Times New Roman" w:hAnsi="Times New Roman" w:cs="Times New Roman"/>
          <w:b/>
          <w:color w:val="0000FF"/>
          <w:sz w:val="26"/>
          <w:szCs w:val="26"/>
        </w:rPr>
      </w:pPr>
      <w:proofErr w:type="gramStart"/>
      <w:r w:rsidRPr="00F633ED">
        <w:rPr>
          <w:rFonts w:ascii="Times New Roman" w:eastAsia="Times New Roman" w:hAnsi="Times New Roman" w:cs="Times New Roman"/>
          <w:b/>
          <w:color w:val="0000FF"/>
          <w:sz w:val="26"/>
          <w:szCs w:val="26"/>
        </w:rPr>
        <w:t>Phương hướng nhiệm vụ đổi mới căn bản và toàn diện giáo dục, đào tạo; phát triển nguồn nhân lực được Đại hội XII đề ra như thế nào?</w:t>
      </w:r>
      <w:proofErr w:type="gramEnd"/>
      <w:r w:rsidRPr="00F633ED">
        <w:rPr>
          <w:rFonts w:ascii="Times New Roman" w:eastAsia="Times New Roman" w:hAnsi="Times New Roman" w:cs="Times New Roman"/>
          <w:b/>
          <w:color w:val="0000FF"/>
          <w:sz w:val="26"/>
          <w:szCs w:val="26"/>
        </w:rPr>
        <w:t xml:space="preserve"> </w:t>
      </w:r>
      <w:proofErr w:type="gramStart"/>
      <w:r w:rsidRPr="00F633ED">
        <w:rPr>
          <w:rFonts w:ascii="Times New Roman" w:eastAsia="Times New Roman" w:hAnsi="Times New Roman" w:cs="Times New Roman"/>
          <w:b/>
          <w:color w:val="0000FF"/>
          <w:sz w:val="26"/>
          <w:szCs w:val="26"/>
        </w:rPr>
        <w:t>Đồng chí hãy nêu những giải pháp để thực hiện có hiệu quả phương hướng, nhiệm vụ trên?</w:t>
      </w:r>
      <w:proofErr w:type="gramEnd"/>
    </w:p>
    <w:p w:rsidR="000D7BA3" w:rsidRPr="00F633ED" w:rsidRDefault="000D7BA3" w:rsidP="000D7BA3">
      <w:pPr>
        <w:spacing w:after="0" w:line="360" w:lineRule="auto"/>
        <w:jc w:val="center"/>
        <w:rPr>
          <w:rFonts w:ascii="Times New Roman" w:eastAsia="Times New Roman" w:hAnsi="Times New Roman" w:cs="Times New Roman"/>
          <w:color w:val="0000FF"/>
          <w:sz w:val="26"/>
          <w:szCs w:val="26"/>
        </w:rPr>
      </w:pPr>
      <w:r w:rsidRPr="00F633ED">
        <w:rPr>
          <w:rFonts w:ascii="Times New Roman" w:eastAsia="Times New Roman" w:hAnsi="Times New Roman" w:cs="Times New Roman"/>
          <w:color w:val="0000FF"/>
          <w:sz w:val="26"/>
          <w:szCs w:val="26"/>
        </w:rPr>
        <w:t>Bài làm</w:t>
      </w:r>
    </w:p>
    <w:p w:rsidR="00EC7A8F" w:rsidRPr="00F633ED" w:rsidRDefault="00EC7A8F" w:rsidP="00534E7C">
      <w:pPr>
        <w:pStyle w:val="NormalWeb"/>
        <w:shd w:val="clear" w:color="auto" w:fill="FFFFFF"/>
        <w:spacing w:before="0" w:beforeAutospacing="0" w:after="240" w:afterAutospacing="0" w:line="360" w:lineRule="auto"/>
        <w:jc w:val="both"/>
        <w:rPr>
          <w:rStyle w:val="Strong"/>
          <w:b w:val="0"/>
          <w:color w:val="0000FF"/>
          <w:sz w:val="26"/>
          <w:szCs w:val="26"/>
        </w:rPr>
      </w:pPr>
      <w:r w:rsidRPr="00F633ED">
        <w:rPr>
          <w:rStyle w:val="Strong"/>
          <w:b w:val="0"/>
          <w:color w:val="0000FF"/>
          <w:sz w:val="26"/>
          <w:szCs w:val="26"/>
        </w:rPr>
        <w:t xml:space="preserve">I. </w:t>
      </w:r>
      <w:r w:rsidRPr="00F633ED">
        <w:rPr>
          <w:b/>
          <w:color w:val="0000FF"/>
          <w:sz w:val="26"/>
          <w:szCs w:val="26"/>
        </w:rPr>
        <w:t>Phương hướng nhiệm vụ đổi mới căn bản và toàn diện giáo dục, đào tạo; phát triển nguồn nhân lực của Đại hội XII</w:t>
      </w:r>
      <w:r w:rsidR="000C0E6D" w:rsidRPr="00F633ED">
        <w:rPr>
          <w:b/>
          <w:color w:val="0000FF"/>
          <w:sz w:val="26"/>
          <w:szCs w:val="26"/>
        </w:rPr>
        <w:t>.</w:t>
      </w:r>
    </w:p>
    <w:p w:rsidR="000D7BA3" w:rsidRPr="00F633ED" w:rsidRDefault="000D7BA3" w:rsidP="00534E7C">
      <w:pPr>
        <w:pStyle w:val="NormalWeb"/>
        <w:shd w:val="clear" w:color="auto" w:fill="FFFFFF"/>
        <w:spacing w:before="0" w:beforeAutospacing="0" w:after="240" w:afterAutospacing="0" w:line="360" w:lineRule="auto"/>
        <w:jc w:val="both"/>
        <w:rPr>
          <w:color w:val="0000FF"/>
          <w:sz w:val="26"/>
          <w:szCs w:val="26"/>
        </w:rPr>
      </w:pPr>
      <w:r w:rsidRPr="00F633ED">
        <w:rPr>
          <w:rStyle w:val="Strong"/>
          <w:b w:val="0"/>
          <w:color w:val="0000FF"/>
          <w:sz w:val="26"/>
          <w:szCs w:val="26"/>
        </w:rPr>
        <w:t xml:space="preserve">Đổi mới căn bản, toàn diện giáo dục, đào tạo, phát triển nguồn nhân lực </w:t>
      </w:r>
      <w:r w:rsidR="00534E7C" w:rsidRPr="00F633ED">
        <w:rPr>
          <w:rStyle w:val="Strong"/>
          <w:b w:val="0"/>
          <w:color w:val="0000FF"/>
          <w:sz w:val="26"/>
          <w:szCs w:val="26"/>
        </w:rPr>
        <w:t>được xem là</w:t>
      </w:r>
      <w:r w:rsidRPr="00F633ED">
        <w:rPr>
          <w:rStyle w:val="Strong"/>
          <w:b w:val="0"/>
          <w:color w:val="0000FF"/>
          <w:sz w:val="26"/>
          <w:szCs w:val="26"/>
        </w:rPr>
        <w:t xml:space="preserve"> quốc sách hàng đầu, là “chìa khóa” mở ra con đường đưa đất nước tiến lên phía trước, là “mệnh lệnh” của cuộc sống.</w:t>
      </w:r>
      <w:r w:rsidR="00534E7C" w:rsidRPr="00F633ED">
        <w:rPr>
          <w:rStyle w:val="Strong"/>
          <w:b w:val="0"/>
          <w:color w:val="0000FF"/>
          <w:sz w:val="26"/>
          <w:szCs w:val="26"/>
        </w:rPr>
        <w:t xml:space="preserve"> Trong Văn </w:t>
      </w:r>
      <w:proofErr w:type="gramStart"/>
      <w:r w:rsidR="00534E7C" w:rsidRPr="00F633ED">
        <w:rPr>
          <w:rStyle w:val="Strong"/>
          <w:b w:val="0"/>
          <w:color w:val="0000FF"/>
          <w:sz w:val="26"/>
          <w:szCs w:val="26"/>
        </w:rPr>
        <w:t xml:space="preserve">kiện </w:t>
      </w:r>
      <w:r w:rsidRPr="00F633ED">
        <w:rPr>
          <w:color w:val="0000FF"/>
          <w:sz w:val="26"/>
          <w:szCs w:val="26"/>
        </w:rPr>
        <w:t xml:space="preserve"> Đại</w:t>
      </w:r>
      <w:proofErr w:type="gramEnd"/>
      <w:r w:rsidRPr="00F633ED">
        <w:rPr>
          <w:color w:val="0000FF"/>
          <w:sz w:val="26"/>
          <w:szCs w:val="26"/>
        </w:rPr>
        <w:t xml:space="preserve"> hội XII khẳng định, kế thừa quan điểm chỉ đạo của nhiệm kỳ trước,  Đảng ta đưa ra đường lối đổi mới căn bản, toàn diện giáo dục, đào tạo, phát triển nguồn nhân lực. Đồng thời, khẳng định: Giáo dục, đào tạo và khoa học, công nghệ là quốc sách hàng đầu; đầu tư cho giáo dục, đào tạo và khoa học, công nghệ là đầu tư cho phát triển. Phát triển giáo dục và đào tạo nhằm nâng cao dân trí, đào tạo nhân lực, bồi dưỡng nhân tài, gắn với nhu cầu phát triển kinh tế - xã hội, xây dựng và bảo vệ Tổ quốc, với tiến bộ khoa học, công nghệ, yêu cầu phát triển nguồn nhân lực và thị trường lao động. Chuyển mạnh quá trình giáo dục chủ yếu từ trang bị kiến thức sang phát triển toàn diện năng lực và phẩm chất người học; học đi đôi với hành, lý luận gắn với thực tiễn. Đây là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2348FC" w:rsidRPr="00F633ED" w:rsidRDefault="002348FC" w:rsidP="00534E7C">
      <w:pPr>
        <w:pStyle w:val="NormalWeb"/>
        <w:shd w:val="clear" w:color="auto" w:fill="FFFFFF"/>
        <w:spacing w:before="0" w:beforeAutospacing="0" w:after="240" w:afterAutospacing="0" w:line="360" w:lineRule="auto"/>
        <w:jc w:val="both"/>
        <w:rPr>
          <w:color w:val="0000FF"/>
          <w:sz w:val="26"/>
          <w:szCs w:val="26"/>
        </w:rPr>
      </w:pPr>
      <w:r w:rsidRPr="00F633ED">
        <w:rPr>
          <w:color w:val="0000FF"/>
          <w:sz w:val="26"/>
          <w:szCs w:val="26"/>
          <w:shd w:val="clear" w:color="auto" w:fill="FFFFFF"/>
        </w:rPr>
        <w:t>Mục tiêu  đổi mới giáo dục và đào tạo là: “ Phấn đấu trong những năm tới,</w:t>
      </w:r>
      <w:r w:rsidRPr="00F633ED">
        <w:rPr>
          <w:rStyle w:val="apple-converted-space"/>
          <w:i/>
          <w:color w:val="0000FF"/>
          <w:sz w:val="26"/>
          <w:szCs w:val="26"/>
          <w:shd w:val="clear" w:color="auto" w:fill="FFFFFF"/>
        </w:rPr>
        <w:t> </w:t>
      </w:r>
      <w:r w:rsidRPr="00F633ED">
        <w:rPr>
          <w:rStyle w:val="Emphasis"/>
          <w:i w:val="0"/>
          <w:color w:val="0000FF"/>
          <w:sz w:val="26"/>
          <w:szCs w:val="26"/>
          <w:bdr w:val="none" w:sz="0" w:space="0" w:color="auto" w:frame="1"/>
          <w:shd w:val="clear" w:color="auto" w:fill="FFFFFF"/>
        </w:rPr>
        <w:t>tạo chuyển biến căn bản, mạnh mẽ về chất lượng, hiệu quả giáo dục, đào tạo</w:t>
      </w:r>
      <w:r w:rsidRPr="00F633ED">
        <w:rPr>
          <w:i/>
          <w:color w:val="0000FF"/>
          <w:sz w:val="26"/>
          <w:szCs w:val="26"/>
          <w:shd w:val="clear" w:color="auto" w:fill="FFFFFF"/>
        </w:rPr>
        <w:t>;</w:t>
      </w:r>
      <w:r w:rsidRPr="00F633ED">
        <w:rPr>
          <w:color w:val="0000FF"/>
          <w:sz w:val="26"/>
          <w:szCs w:val="26"/>
          <w:shd w:val="clear" w:color="auto" w:fill="FFFFFF"/>
        </w:rPr>
        <w:t xml:space="preserve"> đáp ứng ngày càng tốt hơn công cuộc xây dựng, bảo vệ tổ quốc và nhu cầu học tập của nhân dân. Giáo dục con người Việt Nam phát </w:t>
      </w:r>
      <w:r w:rsidRPr="00F633ED">
        <w:rPr>
          <w:color w:val="0000FF"/>
          <w:sz w:val="26"/>
          <w:szCs w:val="26"/>
          <w:shd w:val="clear" w:color="auto" w:fill="FFFFFF"/>
        </w:rPr>
        <w:lastRenderedPageBreak/>
        <w:t>triển</w:t>
      </w:r>
      <w:bookmarkStart w:id="0" w:name="_GoBack"/>
      <w:bookmarkEnd w:id="0"/>
      <w:r w:rsidRPr="00F633ED">
        <w:rPr>
          <w:color w:val="0000FF"/>
          <w:sz w:val="26"/>
          <w:szCs w:val="26"/>
          <w:shd w:val="clear" w:color="auto" w:fill="FFFFFF"/>
        </w:rPr>
        <w:t xml:space="preserve"> toàn diện và phát huy tốt nhất tiềm năng, khả năng sáng tạo của mỗi cá nhân; yêu gia đình, yêu tổ quốc, yêu đồng bào; sống tốt và làm việc hiệu quả. </w:t>
      </w:r>
      <w:proofErr w:type="gramStart"/>
      <w:r w:rsidRPr="00F633ED">
        <w:rPr>
          <w:color w:val="0000FF"/>
          <w:sz w:val="26"/>
          <w:szCs w:val="26"/>
          <w:shd w:val="clear" w:color="auto" w:fill="FFFFFF"/>
        </w:rPr>
        <w:t>Phấn đấu đến năm 2030, nền giáo dục Việt Nam đạt trình độ tiên tiến trong khu vực”.</w:t>
      </w:r>
      <w:proofErr w:type="gramEnd"/>
    </w:p>
    <w:p w:rsidR="002348FC" w:rsidRPr="00F633ED" w:rsidRDefault="002348FC" w:rsidP="00534E7C">
      <w:pPr>
        <w:pStyle w:val="NormalWeb"/>
        <w:shd w:val="clear" w:color="auto" w:fill="FFFFFF"/>
        <w:spacing w:before="0" w:beforeAutospacing="0" w:after="240" w:afterAutospacing="0" w:line="360" w:lineRule="auto"/>
        <w:jc w:val="both"/>
        <w:rPr>
          <w:color w:val="0000FF"/>
          <w:sz w:val="26"/>
          <w:szCs w:val="26"/>
        </w:rPr>
      </w:pPr>
      <w:r w:rsidRPr="00F633ED">
        <w:rPr>
          <w:color w:val="0000FF"/>
          <w:sz w:val="26"/>
          <w:szCs w:val="26"/>
          <w:shd w:val="clear" w:color="auto" w:fill="FFFFFF"/>
        </w:rPr>
        <w:t>Đại hội XII nhấn mạnh</w:t>
      </w:r>
      <w:r w:rsidRPr="00F633ED">
        <w:rPr>
          <w:rStyle w:val="Strong"/>
          <w:color w:val="0000FF"/>
          <w:sz w:val="26"/>
          <w:szCs w:val="26"/>
          <w:bdr w:val="none" w:sz="0" w:space="0" w:color="auto" w:frame="1"/>
          <w:shd w:val="clear" w:color="auto" w:fill="FFFFFF"/>
        </w:rPr>
        <w:t>: </w:t>
      </w:r>
      <w:r w:rsidRPr="00F633ED">
        <w:rPr>
          <w:rStyle w:val="apple-converted-space"/>
          <w:b/>
          <w:bCs/>
          <w:color w:val="0000FF"/>
          <w:sz w:val="26"/>
          <w:szCs w:val="26"/>
          <w:bdr w:val="none" w:sz="0" w:space="0" w:color="auto" w:frame="1"/>
          <w:shd w:val="clear" w:color="auto" w:fill="FFFFFF"/>
        </w:rPr>
        <w:t> </w:t>
      </w:r>
      <w:r w:rsidRPr="00F633ED">
        <w:rPr>
          <w:i/>
          <w:color w:val="0000FF"/>
          <w:sz w:val="26"/>
          <w:szCs w:val="26"/>
          <w:shd w:val="clear" w:color="auto" w:fill="FFFFFF"/>
        </w:rPr>
        <w:t>“</w:t>
      </w:r>
      <w:r w:rsidRPr="00F633ED">
        <w:rPr>
          <w:rStyle w:val="Emphasis"/>
          <w:i w:val="0"/>
          <w:color w:val="0000FF"/>
          <w:sz w:val="26"/>
          <w:szCs w:val="26"/>
          <w:bdr w:val="none" w:sz="0" w:space="0" w:color="auto" w:frame="1"/>
          <w:shd w:val="clear" w:color="auto" w:fill="FFFFFF"/>
        </w:rPr>
        <w:t xml:space="preserve">Tiếp tục đổi mới mạnh mẽ và đồng bộ các yếu tố cơ bản của giáo dục, đào tạo </w:t>
      </w:r>
      <w:proofErr w:type="gramStart"/>
      <w:r w:rsidRPr="00F633ED">
        <w:rPr>
          <w:rStyle w:val="Emphasis"/>
          <w:i w:val="0"/>
          <w:color w:val="0000FF"/>
          <w:sz w:val="26"/>
          <w:szCs w:val="26"/>
          <w:bdr w:val="none" w:sz="0" w:space="0" w:color="auto" w:frame="1"/>
          <w:shd w:val="clear" w:color="auto" w:fill="FFFFFF"/>
        </w:rPr>
        <w:t>theo</w:t>
      </w:r>
      <w:proofErr w:type="gramEnd"/>
      <w:r w:rsidRPr="00F633ED">
        <w:rPr>
          <w:rStyle w:val="Emphasis"/>
          <w:i w:val="0"/>
          <w:color w:val="0000FF"/>
          <w:sz w:val="26"/>
          <w:szCs w:val="26"/>
          <w:bdr w:val="none" w:sz="0" w:space="0" w:color="auto" w:frame="1"/>
          <w:shd w:val="clear" w:color="auto" w:fill="FFFFFF"/>
        </w:rPr>
        <w:t xml:space="preserve"> hướng coi trọng phát triển phẩm chất, năng lực của người học”.</w:t>
      </w:r>
      <w:r w:rsidRPr="00F633ED">
        <w:rPr>
          <w:rStyle w:val="apple-converted-space"/>
          <w:i/>
          <w:iCs/>
          <w:color w:val="0000FF"/>
          <w:sz w:val="26"/>
          <w:szCs w:val="26"/>
          <w:bdr w:val="none" w:sz="0" w:space="0" w:color="auto" w:frame="1"/>
          <w:shd w:val="clear" w:color="auto" w:fill="FFFFFF"/>
        </w:rPr>
        <w:t> </w:t>
      </w:r>
      <w:proofErr w:type="gramStart"/>
      <w:r w:rsidRPr="00F633ED">
        <w:rPr>
          <w:color w:val="0000FF"/>
          <w:sz w:val="26"/>
          <w:szCs w:val="26"/>
          <w:shd w:val="clear" w:color="auto" w:fill="FFFFFF"/>
        </w:rPr>
        <w:t>Đây là sự tiếp tục khẳng định quan điểm của Nghị quyết Trung ương 8, khoá XI.</w:t>
      </w:r>
      <w:proofErr w:type="gramEnd"/>
      <w:r w:rsidRPr="00F633ED">
        <w:rPr>
          <w:color w:val="0000FF"/>
          <w:sz w:val="26"/>
          <w:szCs w:val="26"/>
          <w:shd w:val="clear" w:color="auto" w:fill="FFFFFF"/>
        </w:rPr>
        <w:t xml:space="preserve"> Đổi mới căn bản, toàn diện giáo dục và đào tạo là đổi mới những vấn đề lớn, cốt lõi, cấp thiết, từ tư duy, quan điểm đến mục tiêu, hệ thống, chương trình giáo dục, các chính sách, cơ chế và các điều kiện bảo đảm chất lượng giáo dục.</w:t>
      </w:r>
    </w:p>
    <w:p w:rsidR="002348FC" w:rsidRPr="00F633ED" w:rsidRDefault="00EC7A8F" w:rsidP="00534E7C">
      <w:pPr>
        <w:pStyle w:val="NormalWeb"/>
        <w:shd w:val="clear" w:color="auto" w:fill="FFFFFF"/>
        <w:spacing w:before="0" w:beforeAutospacing="0" w:after="240" w:afterAutospacing="0" w:line="360" w:lineRule="auto"/>
        <w:jc w:val="both"/>
        <w:rPr>
          <w:color w:val="0000FF"/>
          <w:sz w:val="26"/>
          <w:szCs w:val="26"/>
          <w:shd w:val="clear" w:color="auto" w:fill="FFFFFF"/>
        </w:rPr>
      </w:pPr>
      <w:r w:rsidRPr="00F633ED">
        <w:rPr>
          <w:color w:val="0000FF"/>
          <w:sz w:val="26"/>
          <w:szCs w:val="26"/>
          <w:shd w:val="clear" w:color="auto" w:fill="FFFFFF"/>
        </w:rPr>
        <w:t xml:space="preserve">Đại hội XII của Đảng xác định: “Xây dựng chiến lược phát triển nguồn nhân lực cho đất nước, cho từng ngành, từng lĩnh vực, với những giải pháp đồng bộ”. </w:t>
      </w:r>
      <w:proofErr w:type="gramStart"/>
      <w:r w:rsidRPr="00F633ED">
        <w:rPr>
          <w:color w:val="0000FF"/>
          <w:sz w:val="26"/>
          <w:szCs w:val="26"/>
          <w:shd w:val="clear" w:color="auto" w:fill="FFFFFF"/>
        </w:rPr>
        <w:t>Đây là một cách tiếp cận mới về nhiệm vụ của giáo dục và đào tạo.</w:t>
      </w:r>
      <w:proofErr w:type="gramEnd"/>
      <w:r w:rsidRPr="00F633ED">
        <w:rPr>
          <w:color w:val="0000FF"/>
          <w:sz w:val="26"/>
          <w:szCs w:val="26"/>
          <w:shd w:val="clear" w:color="auto" w:fill="FFFFFF"/>
        </w:rPr>
        <w:t xml:space="preserve"> Trong Văn kiện Đại hội XII, lần đầu tiên Đảng ta nêu ra quan điểm đổi mới căn bản, toàn diện giáo dục, đào tạo phải gắn với phát triển nguồn nhân lực. Bởi lẽ phát triển nguồn nhân lực, nhất là nguồn nhân lực chất lượng cao là</w:t>
      </w:r>
      <w:r w:rsidRPr="00F633ED">
        <w:rPr>
          <w:rStyle w:val="apple-converted-space"/>
          <w:color w:val="0000FF"/>
          <w:sz w:val="26"/>
          <w:szCs w:val="26"/>
          <w:shd w:val="clear" w:color="auto" w:fill="FFFFFF"/>
        </w:rPr>
        <w:t> </w:t>
      </w:r>
      <w:r w:rsidRPr="00F633ED">
        <w:rPr>
          <w:rStyle w:val="Emphasis"/>
          <w:i w:val="0"/>
          <w:color w:val="0000FF"/>
          <w:sz w:val="26"/>
          <w:szCs w:val="26"/>
          <w:bdr w:val="none" w:sz="0" w:space="0" w:color="auto" w:frame="1"/>
          <w:shd w:val="clear" w:color="auto" w:fill="FFFFFF"/>
        </w:rPr>
        <w:t>đột phá chiến lược</w:t>
      </w:r>
      <w:r w:rsidRPr="00F633ED">
        <w:rPr>
          <w:color w:val="0000FF"/>
          <w:sz w:val="26"/>
          <w:szCs w:val="26"/>
          <w:shd w:val="clear" w:color="auto" w:fill="FFFFFF"/>
        </w:rPr>
        <w:t>, là yếu tố quyết định đẩy mạnh, phát triển khoa học và công nghệ, cơ cấu lại nền kinh tế, chuyển đổi mô hình tăng trưởng và lợi thế cạnh tranh quan trọng nhất, đảm bảo cho phát triển nhanh, hiệu quả và bền vững. Nội dung quan điểm này được thể hiện xuyên suốt trong các Văn kiện Đại hội XII và được xác định là một nội dung trong 6 nhiệm vụ trọng tâm trong nhiệm kỳ Đại hội. Đó là việc tiếp tục thực hiện có hiệu quả 3 đột phá chiến lược là hoàn thiện thể chế kinh tế thị trường xã hội chủ nghĩa; đổi mới căn bản, toàn diện giáo dục, đào tạo, phát triển nguồn nhân lực, nhất là nguồn nhân lực chất lượng cao; xây dựng kết cấu hạ tầng đồng bộ.</w:t>
      </w:r>
    </w:p>
    <w:p w:rsidR="000C0E6D" w:rsidRPr="00F633ED" w:rsidRDefault="000C0E6D" w:rsidP="00534E7C">
      <w:pPr>
        <w:pStyle w:val="NormalWeb"/>
        <w:shd w:val="clear" w:color="auto" w:fill="FFFFFF"/>
        <w:spacing w:before="0" w:beforeAutospacing="0" w:after="240" w:afterAutospacing="0" w:line="360" w:lineRule="auto"/>
        <w:jc w:val="both"/>
        <w:rPr>
          <w:b/>
          <w:color w:val="0000FF"/>
          <w:sz w:val="26"/>
          <w:szCs w:val="26"/>
          <w:shd w:val="clear" w:color="auto" w:fill="FFFFFF"/>
        </w:rPr>
      </w:pPr>
      <w:r w:rsidRPr="00F633ED">
        <w:rPr>
          <w:b/>
          <w:color w:val="0000FF"/>
          <w:sz w:val="26"/>
          <w:szCs w:val="26"/>
          <w:shd w:val="clear" w:color="auto" w:fill="FFFFFF"/>
        </w:rPr>
        <w:t>II. Giải pháp thực hiện có hiệu quả những phương hướng nhiệm vụ trên</w:t>
      </w:r>
    </w:p>
    <w:p w:rsidR="000C0E6D" w:rsidRPr="00F633ED" w:rsidRDefault="000C0E6D" w:rsidP="00534E7C">
      <w:pPr>
        <w:pStyle w:val="NormalWeb"/>
        <w:numPr>
          <w:ilvl w:val="0"/>
          <w:numId w:val="3"/>
        </w:numPr>
        <w:shd w:val="clear" w:color="auto" w:fill="FFFFFF"/>
        <w:spacing w:before="0" w:beforeAutospacing="0" w:after="240" w:afterAutospacing="0" w:line="360" w:lineRule="auto"/>
        <w:jc w:val="both"/>
        <w:rPr>
          <w:b/>
          <w:color w:val="0000FF"/>
          <w:sz w:val="26"/>
          <w:szCs w:val="26"/>
        </w:rPr>
      </w:pPr>
      <w:r w:rsidRPr="00F633ED">
        <w:rPr>
          <w:color w:val="0000FF"/>
          <w:sz w:val="26"/>
          <w:szCs w:val="26"/>
        </w:rPr>
        <w:t>Đối với đơn vị:</w:t>
      </w:r>
    </w:p>
    <w:p w:rsidR="009A5F51" w:rsidRPr="00F633ED" w:rsidRDefault="000C0E6D" w:rsidP="00534E7C">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w:t>
      </w:r>
      <w:r w:rsidR="000D7BA3" w:rsidRPr="00F633ED">
        <w:rPr>
          <w:color w:val="0000FF"/>
          <w:sz w:val="26"/>
          <w:szCs w:val="26"/>
        </w:rPr>
        <w:t xml:space="preserve">ổi mới chương trình, nội dung </w:t>
      </w:r>
      <w:proofErr w:type="gramStart"/>
      <w:r w:rsidR="000D7BA3" w:rsidRPr="00F633ED">
        <w:rPr>
          <w:color w:val="0000FF"/>
          <w:sz w:val="26"/>
          <w:szCs w:val="26"/>
        </w:rPr>
        <w:t>theo</w:t>
      </w:r>
      <w:proofErr w:type="gramEnd"/>
      <w:r w:rsidR="000D7BA3" w:rsidRPr="00F633ED">
        <w:rPr>
          <w:color w:val="0000FF"/>
          <w:sz w:val="26"/>
          <w:szCs w:val="26"/>
        </w:rPr>
        <w:t xml:space="preserve"> hướng tinh giản, hiện đại, thiết thực, phù hợp với trình độ và ngành nghề. Quan tâm hơn đến yêu cầu tăng cường kỹ năng sống, </w:t>
      </w:r>
      <w:r w:rsidRPr="00F633ED">
        <w:rPr>
          <w:color w:val="0000FF"/>
          <w:sz w:val="26"/>
          <w:szCs w:val="26"/>
        </w:rPr>
        <w:t xml:space="preserve">tăng cường giáo dục </w:t>
      </w:r>
      <w:proofErr w:type="gramStart"/>
      <w:r w:rsidR="000D7BA3" w:rsidRPr="00F633ED">
        <w:rPr>
          <w:color w:val="0000FF"/>
          <w:sz w:val="26"/>
          <w:szCs w:val="26"/>
        </w:rPr>
        <w:t>theo</w:t>
      </w:r>
      <w:proofErr w:type="gramEnd"/>
      <w:r w:rsidR="000D7BA3" w:rsidRPr="00F633ED">
        <w:rPr>
          <w:color w:val="0000FF"/>
          <w:sz w:val="26"/>
          <w:szCs w:val="26"/>
        </w:rPr>
        <w:t xml:space="preserve"> hướng phát triển mạn</w:t>
      </w:r>
      <w:r w:rsidRPr="00F633ED">
        <w:rPr>
          <w:color w:val="0000FF"/>
          <w:sz w:val="26"/>
          <w:szCs w:val="26"/>
        </w:rPr>
        <w:t xml:space="preserve">h năng lực và phẩm chất </w:t>
      </w:r>
      <w:r w:rsidR="000D7BA3" w:rsidRPr="00F633ED">
        <w:rPr>
          <w:color w:val="0000FF"/>
          <w:sz w:val="26"/>
          <w:szCs w:val="26"/>
        </w:rPr>
        <w:t>c</w:t>
      </w:r>
      <w:r w:rsidRPr="00F633ED">
        <w:rPr>
          <w:color w:val="0000FF"/>
          <w:sz w:val="26"/>
          <w:szCs w:val="26"/>
        </w:rPr>
        <w:t>on người</w:t>
      </w:r>
      <w:r w:rsidR="001B1465" w:rsidRPr="00F633ED">
        <w:rPr>
          <w:color w:val="0000FF"/>
          <w:sz w:val="26"/>
          <w:szCs w:val="26"/>
        </w:rPr>
        <w:t xml:space="preserve"> theo </w:t>
      </w:r>
      <w:r w:rsidR="001B1465" w:rsidRPr="00F633ED">
        <w:rPr>
          <w:color w:val="0000FF"/>
          <w:sz w:val="26"/>
          <w:szCs w:val="26"/>
        </w:rPr>
        <w:lastRenderedPageBreak/>
        <w:t>đúng tiêu chí: “Tiên học lễ, hậu học văn”.</w:t>
      </w:r>
      <w:r w:rsidR="009A5F51" w:rsidRPr="00F633ED">
        <w:rPr>
          <w:color w:val="0000FF"/>
          <w:sz w:val="26"/>
          <w:szCs w:val="26"/>
        </w:rPr>
        <w:t xml:space="preserve"> </w:t>
      </w:r>
      <w:r w:rsidR="000D7BA3" w:rsidRPr="00F633ED">
        <w:rPr>
          <w:color w:val="0000FF"/>
          <w:sz w:val="26"/>
          <w:szCs w:val="26"/>
        </w:rPr>
        <w:t xml:space="preserve">Chú trọng giáo dục nhân cách, đạo đức, lối sống, ý thức tôn trọng pháp luật và trách nhiệm công dân. </w:t>
      </w:r>
    </w:p>
    <w:p w:rsidR="00F4041A" w:rsidRPr="00F633ED" w:rsidRDefault="009A5F51" w:rsidP="00534E7C">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w:t>
      </w:r>
      <w:r w:rsidR="000D7BA3" w:rsidRPr="00F633ED">
        <w:rPr>
          <w:color w:val="0000FF"/>
          <w:sz w:val="26"/>
          <w:szCs w:val="26"/>
        </w:rPr>
        <w:t>ổi mới công tác biên soạn sách giáo khoa, giáo trì</w:t>
      </w:r>
      <w:r w:rsidRPr="00F633ED">
        <w:rPr>
          <w:color w:val="0000FF"/>
          <w:sz w:val="26"/>
          <w:szCs w:val="26"/>
        </w:rPr>
        <w:t>nh, tài liệu dạy</w:t>
      </w:r>
      <w:r w:rsidR="000D7BA3" w:rsidRPr="00F633ED">
        <w:rPr>
          <w:color w:val="0000FF"/>
          <w:sz w:val="26"/>
          <w:szCs w:val="26"/>
        </w:rPr>
        <w:t>, cập nhật tri thức mới, đáp ứng yêu cầu của từng bậc học, các chương trình giáo dục, đào tạo và nhu cầu học của từng đối tượng.</w:t>
      </w:r>
    </w:p>
    <w:p w:rsidR="00402097" w:rsidRPr="00F633ED" w:rsidRDefault="00F4041A" w:rsidP="00534E7C">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w:t>
      </w:r>
      <w:r w:rsidR="000D7BA3" w:rsidRPr="00F633ED">
        <w:rPr>
          <w:color w:val="0000FF"/>
          <w:sz w:val="26"/>
          <w:szCs w:val="26"/>
        </w:rPr>
        <w:t xml:space="preserve">ối mới </w:t>
      </w:r>
      <w:r w:rsidRPr="00F633ED">
        <w:rPr>
          <w:color w:val="0000FF"/>
          <w:sz w:val="26"/>
          <w:szCs w:val="26"/>
        </w:rPr>
        <w:t>p</w:t>
      </w:r>
      <w:r w:rsidR="000D7BA3" w:rsidRPr="00F633ED">
        <w:rPr>
          <w:color w:val="0000FF"/>
          <w:sz w:val="26"/>
          <w:szCs w:val="26"/>
        </w:rPr>
        <w:t xml:space="preserve">hương pháp dạy và học, hình thức và phương pháp thi, kiểm tra, đánh giá kết quả giáo dục, đào tạo, bảo đảm trung thực, khách quan, công bằng. </w:t>
      </w:r>
      <w:r w:rsidRPr="00F633ED">
        <w:rPr>
          <w:color w:val="0000FF"/>
          <w:sz w:val="26"/>
          <w:szCs w:val="26"/>
        </w:rPr>
        <w:t xml:space="preserve">Đảm bảo sự kết nối giữa giáo </w:t>
      </w:r>
      <w:r w:rsidR="000D7BA3" w:rsidRPr="00F633ED">
        <w:rPr>
          <w:color w:val="0000FF"/>
          <w:sz w:val="26"/>
          <w:szCs w:val="26"/>
        </w:rPr>
        <w:t>dục và đào tạo với nhu cầu phát triển kinh tế-xã hội, sản xuất, kinh doanh; gắn nhà trường, viện nghiên cứu với các cơ sở sản xuất, nhà máy, xí nghiệp</w:t>
      </w:r>
      <w:r w:rsidRPr="00F633ED">
        <w:rPr>
          <w:color w:val="0000FF"/>
          <w:sz w:val="26"/>
          <w:szCs w:val="26"/>
        </w:rPr>
        <w:t>_ “Học đi đôi với hành”.</w:t>
      </w:r>
      <w:r w:rsidR="00402097" w:rsidRPr="00F633ED">
        <w:rPr>
          <w:color w:val="0000FF"/>
          <w:sz w:val="26"/>
          <w:szCs w:val="26"/>
        </w:rPr>
        <w:t xml:space="preserve"> </w:t>
      </w:r>
    </w:p>
    <w:p w:rsidR="00402097" w:rsidRPr="00F633ED" w:rsidRDefault="00402097" w:rsidP="00402097">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w:t>
      </w:r>
      <w:r w:rsidR="000D7BA3" w:rsidRPr="00F633ED">
        <w:rPr>
          <w:color w:val="0000FF"/>
          <w:sz w:val="26"/>
          <w:szCs w:val="26"/>
        </w:rPr>
        <w:t xml:space="preserve">ổi mới căn bản công tác quản lý giáo dục, đào tạo, bảo đảm dân chủ, thống nhất; tăng quyền tự chủ và trách nhiệm các </w:t>
      </w:r>
      <w:r w:rsidRPr="00F633ED">
        <w:rPr>
          <w:color w:val="0000FF"/>
          <w:sz w:val="26"/>
          <w:szCs w:val="26"/>
        </w:rPr>
        <w:t>cấp, các phòng ban.</w:t>
      </w:r>
      <w:r w:rsidR="000D7BA3" w:rsidRPr="00F633ED">
        <w:rPr>
          <w:color w:val="0000FF"/>
          <w:sz w:val="26"/>
          <w:szCs w:val="26"/>
        </w:rPr>
        <w:t xml:space="preserve"> Phát triển đội </w:t>
      </w:r>
      <w:proofErr w:type="gramStart"/>
      <w:r w:rsidR="000D7BA3" w:rsidRPr="00F633ED">
        <w:rPr>
          <w:color w:val="0000FF"/>
          <w:sz w:val="26"/>
          <w:szCs w:val="26"/>
        </w:rPr>
        <w:t>ngũ</w:t>
      </w:r>
      <w:proofErr w:type="gramEnd"/>
      <w:r w:rsidR="000D7BA3" w:rsidRPr="00F633ED">
        <w:rPr>
          <w:color w:val="0000FF"/>
          <w:sz w:val="26"/>
          <w:szCs w:val="26"/>
        </w:rPr>
        <w:t xml:space="preserve"> nhà giáo và cán bộ quản lý, đáp ứng yêu cầu đổi mới giáo dục và đào tạo. Thực hiện</w:t>
      </w:r>
      <w:r w:rsidRPr="00F633ED">
        <w:rPr>
          <w:color w:val="0000FF"/>
          <w:sz w:val="26"/>
          <w:szCs w:val="26"/>
        </w:rPr>
        <w:t xml:space="preserve"> chuẩn hoá đội </w:t>
      </w:r>
      <w:proofErr w:type="gramStart"/>
      <w:r w:rsidRPr="00F633ED">
        <w:rPr>
          <w:color w:val="0000FF"/>
          <w:sz w:val="26"/>
          <w:szCs w:val="26"/>
        </w:rPr>
        <w:t>ngũ</w:t>
      </w:r>
      <w:proofErr w:type="gramEnd"/>
      <w:r w:rsidRPr="00F633ED">
        <w:rPr>
          <w:color w:val="0000FF"/>
          <w:sz w:val="26"/>
          <w:szCs w:val="26"/>
        </w:rPr>
        <w:t xml:space="preserve"> nhà giáo.</w:t>
      </w:r>
    </w:p>
    <w:p w:rsidR="00402097" w:rsidRPr="00F633ED" w:rsidRDefault="00402097" w:rsidP="00534E7C">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w:t>
      </w:r>
      <w:r w:rsidR="000D7BA3" w:rsidRPr="00F633ED">
        <w:rPr>
          <w:color w:val="0000FF"/>
          <w:sz w:val="26"/>
          <w:szCs w:val="26"/>
        </w:rPr>
        <w:t xml:space="preserve">ổi mới chính sách, cơ chế tài chính, huy </w:t>
      </w:r>
      <w:proofErr w:type="gramStart"/>
      <w:r w:rsidR="000D7BA3" w:rsidRPr="00F633ED">
        <w:rPr>
          <w:color w:val="0000FF"/>
          <w:sz w:val="26"/>
          <w:szCs w:val="26"/>
        </w:rPr>
        <w:t>động  và</w:t>
      </w:r>
      <w:proofErr w:type="gramEnd"/>
      <w:r w:rsidR="000D7BA3" w:rsidRPr="00F633ED">
        <w:rPr>
          <w:color w:val="0000FF"/>
          <w:sz w:val="26"/>
          <w:szCs w:val="26"/>
        </w:rPr>
        <w:t xml:space="preserve"> sử dụng hiệu quả mọi nguồn lực đầu tư để phát triển giáo dục – đào tạo.</w:t>
      </w:r>
      <w:r w:rsidRPr="00F633ED">
        <w:rPr>
          <w:color w:val="0000FF"/>
          <w:sz w:val="26"/>
          <w:szCs w:val="26"/>
        </w:rPr>
        <w:t xml:space="preserve"> Xây dựng cơ sở vật chất tiên tiến, đáp ứng nhu cầu học và hành của học sinh, sinh viên. Chăm lo đến đời sống của cán bộ, giáo viên, công nhân viên nhà trường.</w:t>
      </w:r>
    </w:p>
    <w:p w:rsidR="00E968B6" w:rsidRPr="00F633ED" w:rsidRDefault="00402097" w:rsidP="00402097">
      <w:pPr>
        <w:pStyle w:val="NormalWeb"/>
        <w:numPr>
          <w:ilvl w:val="0"/>
          <w:numId w:val="4"/>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N</w:t>
      </w:r>
      <w:r w:rsidR="000D7BA3" w:rsidRPr="00F633ED">
        <w:rPr>
          <w:color w:val="0000FF"/>
          <w:sz w:val="26"/>
          <w:szCs w:val="26"/>
        </w:rPr>
        <w:t xml:space="preserve">âng cao chất lượng, hiệu quả nghiên cứu và ứng dụng khoa học, công nghệ, đặc biệt </w:t>
      </w:r>
      <w:r w:rsidRPr="00F633ED">
        <w:rPr>
          <w:color w:val="0000FF"/>
          <w:sz w:val="26"/>
          <w:szCs w:val="26"/>
        </w:rPr>
        <w:t xml:space="preserve">là khoa học giáo dục và quản lý. Việc nghiên cứu khoa học hàng năm nên lấy chất lượng làm trọng điểm chứ không phải chạy </w:t>
      </w:r>
      <w:proofErr w:type="gramStart"/>
      <w:r w:rsidRPr="00F633ED">
        <w:rPr>
          <w:color w:val="0000FF"/>
          <w:sz w:val="26"/>
          <w:szCs w:val="26"/>
        </w:rPr>
        <w:t>theo</w:t>
      </w:r>
      <w:proofErr w:type="gramEnd"/>
      <w:r w:rsidRPr="00F633ED">
        <w:rPr>
          <w:color w:val="0000FF"/>
          <w:sz w:val="26"/>
          <w:szCs w:val="26"/>
        </w:rPr>
        <w:t xml:space="preserve"> số lượng như hiện nay.</w:t>
      </w:r>
    </w:p>
    <w:p w:rsidR="00B32172" w:rsidRPr="00F633ED" w:rsidRDefault="00B32172" w:rsidP="00E968B6">
      <w:pPr>
        <w:pStyle w:val="NormalWeb"/>
        <w:numPr>
          <w:ilvl w:val="0"/>
          <w:numId w:val="3"/>
        </w:numPr>
        <w:shd w:val="clear" w:color="auto" w:fill="FFFFFF"/>
        <w:spacing w:before="0" w:beforeAutospacing="0" w:after="240" w:afterAutospacing="0" w:line="360" w:lineRule="auto"/>
        <w:jc w:val="both"/>
        <w:rPr>
          <w:color w:val="0000FF"/>
          <w:sz w:val="26"/>
          <w:szCs w:val="26"/>
        </w:rPr>
      </w:pPr>
      <w:r w:rsidRPr="00F633ED">
        <w:rPr>
          <w:color w:val="0000FF"/>
          <w:sz w:val="26"/>
          <w:szCs w:val="26"/>
        </w:rPr>
        <w:t>Đối với cá nhân:</w:t>
      </w:r>
    </w:p>
    <w:p w:rsidR="00C91592" w:rsidRPr="00F633ED" w:rsidRDefault="00C91592" w:rsidP="00242744">
      <w:pPr>
        <w:pStyle w:val="ListParagraph"/>
        <w:numPr>
          <w:ilvl w:val="0"/>
          <w:numId w:val="2"/>
        </w:numPr>
        <w:shd w:val="clear" w:color="auto" w:fill="FFFFFF"/>
        <w:spacing w:after="0" w:line="360" w:lineRule="auto"/>
        <w:jc w:val="both"/>
        <w:rPr>
          <w:rFonts w:ascii="Times New Roman" w:hAnsi="Times New Roman" w:cs="Times New Roman"/>
          <w:color w:val="0000FF"/>
          <w:sz w:val="26"/>
          <w:szCs w:val="26"/>
        </w:rPr>
      </w:pPr>
      <w:r w:rsidRPr="00F633ED">
        <w:rPr>
          <w:rFonts w:ascii="Times New Roman" w:eastAsia="Times New Roman" w:hAnsi="Times New Roman" w:cs="Times New Roman"/>
          <w:color w:val="0000FF"/>
          <w:sz w:val="26"/>
          <w:szCs w:val="26"/>
        </w:rPr>
        <w:t>Cố gắng bồi dưỡng chuyên môn, nghiệp vụ, ứng dụng kỹ thuật công nghệ vào trong giảng dạy.</w:t>
      </w:r>
    </w:p>
    <w:p w:rsidR="00FC3128" w:rsidRPr="00F633ED" w:rsidRDefault="00FC3128" w:rsidP="00242744">
      <w:pPr>
        <w:pStyle w:val="ListParagraph"/>
        <w:numPr>
          <w:ilvl w:val="0"/>
          <w:numId w:val="2"/>
        </w:numPr>
        <w:shd w:val="clear" w:color="auto" w:fill="FFFFFF"/>
        <w:spacing w:after="0" w:line="360" w:lineRule="auto"/>
        <w:jc w:val="both"/>
        <w:rPr>
          <w:rFonts w:ascii="Times New Roman" w:hAnsi="Times New Roman" w:cs="Times New Roman"/>
          <w:color w:val="0000FF"/>
          <w:sz w:val="26"/>
          <w:szCs w:val="26"/>
        </w:rPr>
      </w:pPr>
      <w:r w:rsidRPr="00F633ED">
        <w:rPr>
          <w:rFonts w:ascii="Times New Roman" w:eastAsia="Times New Roman" w:hAnsi="Times New Roman" w:cs="Times New Roman"/>
          <w:color w:val="0000FF"/>
          <w:sz w:val="26"/>
          <w:szCs w:val="26"/>
        </w:rPr>
        <w:t xml:space="preserve">Học hỏi thêm về kinh nghiệm, phương pháp giảng dạy đối với </w:t>
      </w:r>
      <w:r w:rsidR="00E968B6" w:rsidRPr="00F633ED">
        <w:rPr>
          <w:rFonts w:ascii="Times New Roman" w:eastAsia="Times New Roman" w:hAnsi="Times New Roman" w:cs="Times New Roman"/>
          <w:color w:val="0000FF"/>
          <w:sz w:val="26"/>
          <w:szCs w:val="26"/>
        </w:rPr>
        <w:t xml:space="preserve">những </w:t>
      </w:r>
      <w:r w:rsidRPr="00F633ED">
        <w:rPr>
          <w:rFonts w:ascii="Times New Roman" w:eastAsia="Times New Roman" w:hAnsi="Times New Roman" w:cs="Times New Roman"/>
          <w:color w:val="0000FF"/>
          <w:sz w:val="26"/>
          <w:szCs w:val="26"/>
        </w:rPr>
        <w:t>học sinh cá biệt.</w:t>
      </w:r>
    </w:p>
    <w:p w:rsidR="00FC3128" w:rsidRPr="00F633ED" w:rsidRDefault="00FC3128" w:rsidP="00242744">
      <w:pPr>
        <w:pStyle w:val="ListParagraph"/>
        <w:numPr>
          <w:ilvl w:val="0"/>
          <w:numId w:val="2"/>
        </w:numPr>
        <w:shd w:val="clear" w:color="auto" w:fill="FFFFFF"/>
        <w:spacing w:after="0" w:line="360" w:lineRule="auto"/>
        <w:jc w:val="both"/>
        <w:rPr>
          <w:rFonts w:ascii="Times New Roman" w:eastAsiaTheme="minorHAnsi" w:hAnsi="Times New Roman" w:cs="Times New Roman"/>
          <w:color w:val="0000FF"/>
          <w:sz w:val="26"/>
          <w:szCs w:val="26"/>
        </w:rPr>
      </w:pPr>
      <w:r w:rsidRPr="00F633ED">
        <w:rPr>
          <w:rFonts w:ascii="Times New Roman" w:eastAsia="Times New Roman" w:hAnsi="Times New Roman" w:cs="Times New Roman"/>
          <w:color w:val="0000FF"/>
          <w:sz w:val="26"/>
          <w:szCs w:val="26"/>
        </w:rPr>
        <w:lastRenderedPageBreak/>
        <w:t>Phối hợp với các khoa, các phòng ban để nâng cao chất lượng giáo dục.</w:t>
      </w:r>
    </w:p>
    <w:p w:rsidR="00E968B6" w:rsidRPr="00F633ED" w:rsidRDefault="00E968B6" w:rsidP="00242744">
      <w:pPr>
        <w:pStyle w:val="ListParagraph"/>
        <w:numPr>
          <w:ilvl w:val="0"/>
          <w:numId w:val="2"/>
        </w:numPr>
        <w:shd w:val="clear" w:color="auto" w:fill="FFFFFF"/>
        <w:spacing w:after="0" w:line="360" w:lineRule="auto"/>
        <w:jc w:val="both"/>
        <w:rPr>
          <w:rFonts w:ascii="Times New Roman" w:eastAsiaTheme="minorHAnsi" w:hAnsi="Times New Roman" w:cs="Times New Roman"/>
          <w:color w:val="0000FF"/>
          <w:sz w:val="26"/>
          <w:szCs w:val="26"/>
        </w:rPr>
      </w:pPr>
      <w:r w:rsidRPr="00F633ED">
        <w:rPr>
          <w:rFonts w:ascii="Times New Roman" w:eastAsia="Times New Roman" w:hAnsi="Times New Roman" w:cs="Times New Roman"/>
          <w:color w:val="0000FF"/>
          <w:sz w:val="26"/>
          <w:szCs w:val="26"/>
        </w:rPr>
        <w:t>Sử dụng nhiều hình thức kiểm tra đánh giá kết quả học tập của học sinh sinh viên, để đánh giá một cách chính xác, công bằng và phát huy được sự tích cực, sáng tạo của người học.</w:t>
      </w:r>
    </w:p>
    <w:p w:rsidR="00E968B6" w:rsidRPr="00F633ED" w:rsidRDefault="00E968B6" w:rsidP="00E968B6">
      <w:pPr>
        <w:pStyle w:val="ListParagraph"/>
        <w:shd w:val="clear" w:color="auto" w:fill="FFFFFF"/>
        <w:spacing w:after="0" w:line="360" w:lineRule="auto"/>
        <w:jc w:val="both"/>
        <w:rPr>
          <w:rFonts w:ascii="Times New Roman" w:hAnsi="Times New Roman" w:cs="Times New Roman"/>
          <w:color w:val="0000FF"/>
          <w:sz w:val="26"/>
          <w:szCs w:val="26"/>
        </w:rPr>
      </w:pPr>
    </w:p>
    <w:p w:rsidR="00331830" w:rsidRPr="00F633ED" w:rsidRDefault="00331830" w:rsidP="00242744">
      <w:pPr>
        <w:pStyle w:val="ListParagraph"/>
        <w:shd w:val="clear" w:color="auto" w:fill="FFFFFF"/>
        <w:spacing w:after="0" w:line="360" w:lineRule="auto"/>
        <w:jc w:val="both"/>
        <w:rPr>
          <w:rFonts w:ascii="Times New Roman" w:hAnsi="Times New Roman" w:cs="Times New Roman"/>
          <w:color w:val="0000FF"/>
          <w:sz w:val="26"/>
          <w:szCs w:val="26"/>
        </w:rPr>
      </w:pPr>
    </w:p>
    <w:p w:rsidR="00BA3A34" w:rsidRPr="00F633ED" w:rsidRDefault="00902E97" w:rsidP="00242744">
      <w:pPr>
        <w:shd w:val="clear" w:color="auto" w:fill="FFFFFF"/>
        <w:spacing w:after="0" w:line="360" w:lineRule="auto"/>
        <w:ind w:left="360"/>
        <w:jc w:val="both"/>
        <w:rPr>
          <w:rFonts w:ascii="Times New Roman" w:hAnsi="Times New Roman" w:cs="Times New Roman"/>
          <w:color w:val="0000FF"/>
          <w:sz w:val="26"/>
          <w:szCs w:val="26"/>
        </w:rPr>
      </w:pPr>
    </w:p>
    <w:sectPr w:rsidR="00BA3A34" w:rsidRPr="00F633ED" w:rsidSect="00F633E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E87"/>
    <w:multiLevelType w:val="hybridMultilevel"/>
    <w:tmpl w:val="B35207E6"/>
    <w:lvl w:ilvl="0" w:tplc="6B7C08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2D363C"/>
    <w:multiLevelType w:val="hybridMultilevel"/>
    <w:tmpl w:val="CD6AF3CA"/>
    <w:lvl w:ilvl="0" w:tplc="6D2A66D8">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B4920B6"/>
    <w:multiLevelType w:val="hybridMultilevel"/>
    <w:tmpl w:val="AC2EE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66685A"/>
    <w:multiLevelType w:val="hybridMultilevel"/>
    <w:tmpl w:val="D9BC7C36"/>
    <w:lvl w:ilvl="0" w:tplc="8BA83558">
      <w:numFmt w:val="bullet"/>
      <w:lvlText w:val="-"/>
      <w:lvlJc w:val="left"/>
      <w:pPr>
        <w:ind w:left="720" w:hanging="360"/>
      </w:pPr>
      <w:rPr>
        <w:rFonts w:ascii="Times New Roman" w:eastAsia="Times New Roman" w:hAnsi="Times New Roman" w:cs="Times New Roman" w:hint="default"/>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F2B"/>
    <w:rsid w:val="000C0E6D"/>
    <w:rsid w:val="000D7BA3"/>
    <w:rsid w:val="001B1465"/>
    <w:rsid w:val="002348FC"/>
    <w:rsid w:val="00242744"/>
    <w:rsid w:val="002A66DC"/>
    <w:rsid w:val="00331830"/>
    <w:rsid w:val="003F7F03"/>
    <w:rsid w:val="00402097"/>
    <w:rsid w:val="004E7F53"/>
    <w:rsid w:val="00534E7C"/>
    <w:rsid w:val="00757ED8"/>
    <w:rsid w:val="00855424"/>
    <w:rsid w:val="008B06E6"/>
    <w:rsid w:val="00902E97"/>
    <w:rsid w:val="00984A5B"/>
    <w:rsid w:val="009A5F51"/>
    <w:rsid w:val="00B32172"/>
    <w:rsid w:val="00BD660D"/>
    <w:rsid w:val="00C75F2B"/>
    <w:rsid w:val="00C76CB4"/>
    <w:rsid w:val="00C91592"/>
    <w:rsid w:val="00CA7A55"/>
    <w:rsid w:val="00CD43EF"/>
    <w:rsid w:val="00D25007"/>
    <w:rsid w:val="00E968B6"/>
    <w:rsid w:val="00EC7A8F"/>
    <w:rsid w:val="00ED1DBD"/>
    <w:rsid w:val="00F4041A"/>
    <w:rsid w:val="00F633ED"/>
    <w:rsid w:val="00FC3128"/>
    <w:rsid w:val="00FE3C51"/>
    <w:rsid w:val="00FF7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7B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5F2B"/>
  </w:style>
  <w:style w:type="character" w:styleId="Emphasis">
    <w:name w:val="Emphasis"/>
    <w:basedOn w:val="DefaultParagraphFont"/>
    <w:uiPriority w:val="20"/>
    <w:qFormat/>
    <w:rsid w:val="00FE3C51"/>
    <w:rPr>
      <w:i/>
      <w:iCs/>
    </w:rPr>
  </w:style>
  <w:style w:type="paragraph" w:styleId="ListParagraph">
    <w:name w:val="List Paragraph"/>
    <w:basedOn w:val="Normal"/>
    <w:uiPriority w:val="34"/>
    <w:qFormat/>
    <w:rsid w:val="00B32172"/>
    <w:pPr>
      <w:ind w:left="720"/>
      <w:contextualSpacing/>
    </w:pPr>
  </w:style>
  <w:style w:type="character" w:customStyle="1" w:styleId="metadata-icons">
    <w:name w:val="metadata-icons"/>
    <w:basedOn w:val="DefaultParagraphFont"/>
    <w:rsid w:val="000D7BA3"/>
  </w:style>
  <w:style w:type="paragraph" w:styleId="NormalWeb">
    <w:name w:val="Normal (Web)"/>
    <w:basedOn w:val="Normal"/>
    <w:uiPriority w:val="99"/>
    <w:unhideWhenUsed/>
    <w:rsid w:val="000D7B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7BA3"/>
    <w:rPr>
      <w:b/>
      <w:bCs/>
    </w:rPr>
  </w:style>
  <w:style w:type="paragraph" w:styleId="BalloonText">
    <w:name w:val="Balloon Text"/>
    <w:basedOn w:val="Normal"/>
    <w:link w:val="BalloonTextChar"/>
    <w:uiPriority w:val="99"/>
    <w:semiHidden/>
    <w:unhideWhenUsed/>
    <w:rsid w:val="000D7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BA3"/>
    <w:rPr>
      <w:rFonts w:ascii="Tahoma" w:hAnsi="Tahoma" w:cs="Tahoma"/>
      <w:sz w:val="16"/>
      <w:szCs w:val="16"/>
    </w:rPr>
  </w:style>
  <w:style w:type="character" w:customStyle="1" w:styleId="Heading1Char">
    <w:name w:val="Heading 1 Char"/>
    <w:basedOn w:val="DefaultParagraphFont"/>
    <w:link w:val="Heading1"/>
    <w:uiPriority w:val="9"/>
    <w:rsid w:val="000D7BA3"/>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7B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5F2B"/>
  </w:style>
  <w:style w:type="character" w:styleId="Emphasis">
    <w:name w:val="Emphasis"/>
    <w:basedOn w:val="DefaultParagraphFont"/>
    <w:uiPriority w:val="20"/>
    <w:qFormat/>
    <w:rsid w:val="00FE3C51"/>
    <w:rPr>
      <w:i/>
      <w:iCs/>
    </w:rPr>
  </w:style>
  <w:style w:type="paragraph" w:styleId="ListParagraph">
    <w:name w:val="List Paragraph"/>
    <w:basedOn w:val="Normal"/>
    <w:uiPriority w:val="34"/>
    <w:qFormat/>
    <w:rsid w:val="00B32172"/>
    <w:pPr>
      <w:ind w:left="720"/>
      <w:contextualSpacing/>
    </w:pPr>
  </w:style>
  <w:style w:type="character" w:customStyle="1" w:styleId="metadata-icons">
    <w:name w:val="metadata-icons"/>
    <w:basedOn w:val="DefaultParagraphFont"/>
    <w:rsid w:val="000D7BA3"/>
  </w:style>
  <w:style w:type="paragraph" w:styleId="NormalWeb">
    <w:name w:val="Normal (Web)"/>
    <w:basedOn w:val="Normal"/>
    <w:uiPriority w:val="99"/>
    <w:unhideWhenUsed/>
    <w:rsid w:val="000D7B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7BA3"/>
    <w:rPr>
      <w:b/>
      <w:bCs/>
    </w:rPr>
  </w:style>
  <w:style w:type="paragraph" w:styleId="BalloonText">
    <w:name w:val="Balloon Text"/>
    <w:basedOn w:val="Normal"/>
    <w:link w:val="BalloonTextChar"/>
    <w:uiPriority w:val="99"/>
    <w:semiHidden/>
    <w:unhideWhenUsed/>
    <w:rsid w:val="000D7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BA3"/>
    <w:rPr>
      <w:rFonts w:ascii="Tahoma" w:hAnsi="Tahoma" w:cs="Tahoma"/>
      <w:sz w:val="16"/>
      <w:szCs w:val="16"/>
    </w:rPr>
  </w:style>
  <w:style w:type="character" w:customStyle="1" w:styleId="Heading1Char">
    <w:name w:val="Heading 1 Char"/>
    <w:basedOn w:val="DefaultParagraphFont"/>
    <w:link w:val="Heading1"/>
    <w:uiPriority w:val="9"/>
    <w:rsid w:val="000D7BA3"/>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66312">
      <w:bodyDiv w:val="1"/>
      <w:marLeft w:val="0"/>
      <w:marRight w:val="0"/>
      <w:marTop w:val="0"/>
      <w:marBottom w:val="0"/>
      <w:divBdr>
        <w:top w:val="none" w:sz="0" w:space="0" w:color="auto"/>
        <w:left w:val="none" w:sz="0" w:space="0" w:color="auto"/>
        <w:bottom w:val="none" w:sz="0" w:space="0" w:color="auto"/>
        <w:right w:val="none" w:sz="0" w:space="0" w:color="auto"/>
      </w:divBdr>
    </w:div>
    <w:div w:id="478766416">
      <w:bodyDiv w:val="1"/>
      <w:marLeft w:val="0"/>
      <w:marRight w:val="0"/>
      <w:marTop w:val="0"/>
      <w:marBottom w:val="0"/>
      <w:divBdr>
        <w:top w:val="none" w:sz="0" w:space="0" w:color="auto"/>
        <w:left w:val="none" w:sz="0" w:space="0" w:color="auto"/>
        <w:bottom w:val="none" w:sz="0" w:space="0" w:color="auto"/>
        <w:right w:val="none" w:sz="0" w:space="0" w:color="auto"/>
      </w:divBdr>
    </w:div>
    <w:div w:id="860896816">
      <w:bodyDiv w:val="1"/>
      <w:marLeft w:val="0"/>
      <w:marRight w:val="0"/>
      <w:marTop w:val="0"/>
      <w:marBottom w:val="0"/>
      <w:divBdr>
        <w:top w:val="none" w:sz="0" w:space="0" w:color="auto"/>
        <w:left w:val="none" w:sz="0" w:space="0" w:color="auto"/>
        <w:bottom w:val="none" w:sz="0" w:space="0" w:color="auto"/>
        <w:right w:val="none" w:sz="0" w:space="0" w:color="auto"/>
      </w:divBdr>
      <w:divsChild>
        <w:div w:id="89937820">
          <w:marLeft w:val="0"/>
          <w:marRight w:val="225"/>
          <w:marTop w:val="0"/>
          <w:marBottom w:val="0"/>
          <w:divBdr>
            <w:top w:val="none" w:sz="0" w:space="0" w:color="auto"/>
            <w:left w:val="none" w:sz="0" w:space="0" w:color="auto"/>
            <w:bottom w:val="none" w:sz="0" w:space="0" w:color="auto"/>
            <w:right w:val="none" w:sz="0" w:space="0" w:color="auto"/>
          </w:divBdr>
        </w:div>
        <w:div w:id="1815827903">
          <w:marLeft w:val="0"/>
          <w:marRight w:val="0"/>
          <w:marTop w:val="0"/>
          <w:marBottom w:val="0"/>
          <w:divBdr>
            <w:top w:val="none" w:sz="0" w:space="0" w:color="auto"/>
            <w:left w:val="none" w:sz="0" w:space="0" w:color="auto"/>
            <w:bottom w:val="none" w:sz="0" w:space="0" w:color="auto"/>
            <w:right w:val="none" w:sz="0" w:space="0" w:color="auto"/>
          </w:divBdr>
          <w:divsChild>
            <w:div w:id="2416467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912272884">
      <w:bodyDiv w:val="1"/>
      <w:marLeft w:val="0"/>
      <w:marRight w:val="0"/>
      <w:marTop w:val="0"/>
      <w:marBottom w:val="0"/>
      <w:divBdr>
        <w:top w:val="none" w:sz="0" w:space="0" w:color="auto"/>
        <w:left w:val="none" w:sz="0" w:space="0" w:color="auto"/>
        <w:bottom w:val="none" w:sz="0" w:space="0" w:color="auto"/>
        <w:right w:val="none" w:sz="0" w:space="0" w:color="auto"/>
      </w:divBdr>
    </w:div>
    <w:div w:id="1001202164">
      <w:bodyDiv w:val="1"/>
      <w:marLeft w:val="0"/>
      <w:marRight w:val="0"/>
      <w:marTop w:val="0"/>
      <w:marBottom w:val="0"/>
      <w:divBdr>
        <w:top w:val="none" w:sz="0" w:space="0" w:color="auto"/>
        <w:left w:val="none" w:sz="0" w:space="0" w:color="auto"/>
        <w:bottom w:val="none" w:sz="0" w:space="0" w:color="auto"/>
        <w:right w:val="none" w:sz="0" w:space="0" w:color="auto"/>
      </w:divBdr>
    </w:div>
    <w:div w:id="1603295562">
      <w:bodyDiv w:val="1"/>
      <w:marLeft w:val="0"/>
      <w:marRight w:val="0"/>
      <w:marTop w:val="0"/>
      <w:marBottom w:val="0"/>
      <w:divBdr>
        <w:top w:val="none" w:sz="0" w:space="0" w:color="auto"/>
        <w:left w:val="none" w:sz="0" w:space="0" w:color="auto"/>
        <w:bottom w:val="none" w:sz="0" w:space="0" w:color="auto"/>
        <w:right w:val="none" w:sz="0" w:space="0" w:color="auto"/>
      </w:divBdr>
    </w:div>
    <w:div w:id="1713340119">
      <w:bodyDiv w:val="1"/>
      <w:marLeft w:val="0"/>
      <w:marRight w:val="0"/>
      <w:marTop w:val="0"/>
      <w:marBottom w:val="0"/>
      <w:divBdr>
        <w:top w:val="none" w:sz="0" w:space="0" w:color="auto"/>
        <w:left w:val="none" w:sz="0" w:space="0" w:color="auto"/>
        <w:bottom w:val="none" w:sz="0" w:space="0" w:color="auto"/>
        <w:right w:val="none" w:sz="0" w:space="0" w:color="auto"/>
      </w:divBdr>
      <w:divsChild>
        <w:div w:id="1167549596">
          <w:marLeft w:val="0"/>
          <w:marRight w:val="225"/>
          <w:marTop w:val="0"/>
          <w:marBottom w:val="0"/>
          <w:divBdr>
            <w:top w:val="none" w:sz="0" w:space="0" w:color="auto"/>
            <w:left w:val="none" w:sz="0" w:space="0" w:color="auto"/>
            <w:bottom w:val="none" w:sz="0" w:space="0" w:color="auto"/>
            <w:right w:val="none" w:sz="0" w:space="0" w:color="auto"/>
          </w:divBdr>
        </w:div>
        <w:div w:id="1355035697">
          <w:marLeft w:val="0"/>
          <w:marRight w:val="0"/>
          <w:marTop w:val="0"/>
          <w:marBottom w:val="0"/>
          <w:divBdr>
            <w:top w:val="none" w:sz="0" w:space="0" w:color="auto"/>
            <w:left w:val="none" w:sz="0" w:space="0" w:color="auto"/>
            <w:bottom w:val="none" w:sz="0" w:space="0" w:color="auto"/>
            <w:right w:val="none" w:sz="0" w:space="0" w:color="auto"/>
          </w:divBdr>
          <w:divsChild>
            <w:div w:id="1382440735">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1912424431">
      <w:bodyDiv w:val="1"/>
      <w:marLeft w:val="0"/>
      <w:marRight w:val="0"/>
      <w:marTop w:val="0"/>
      <w:marBottom w:val="0"/>
      <w:divBdr>
        <w:top w:val="none" w:sz="0" w:space="0" w:color="auto"/>
        <w:left w:val="none" w:sz="0" w:space="0" w:color="auto"/>
        <w:bottom w:val="none" w:sz="0" w:space="0" w:color="auto"/>
        <w:right w:val="none" w:sz="0" w:space="0" w:color="auto"/>
      </w:divBdr>
      <w:divsChild>
        <w:div w:id="1230382295">
          <w:marLeft w:val="0"/>
          <w:marRight w:val="225"/>
          <w:marTop w:val="0"/>
          <w:marBottom w:val="0"/>
          <w:divBdr>
            <w:top w:val="none" w:sz="0" w:space="0" w:color="auto"/>
            <w:left w:val="none" w:sz="0" w:space="0" w:color="auto"/>
            <w:bottom w:val="none" w:sz="0" w:space="0" w:color="auto"/>
            <w:right w:val="none" w:sz="0" w:space="0" w:color="auto"/>
          </w:divBdr>
        </w:div>
        <w:div w:id="1155757874">
          <w:marLeft w:val="0"/>
          <w:marRight w:val="0"/>
          <w:marTop w:val="0"/>
          <w:marBottom w:val="0"/>
          <w:divBdr>
            <w:top w:val="none" w:sz="0" w:space="0" w:color="auto"/>
            <w:left w:val="none" w:sz="0" w:space="0" w:color="auto"/>
            <w:bottom w:val="none" w:sz="0" w:space="0" w:color="auto"/>
            <w:right w:val="none" w:sz="0" w:space="0" w:color="auto"/>
          </w:divBdr>
          <w:divsChild>
            <w:div w:id="1356879122">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hanhumai</dc:creator>
  <cp:lastModifiedBy>Amin</cp:lastModifiedBy>
  <cp:revision>2</cp:revision>
  <dcterms:created xsi:type="dcterms:W3CDTF">2016-12-07T21:46:00Z</dcterms:created>
  <dcterms:modified xsi:type="dcterms:W3CDTF">2016-12-07T21:46:00Z</dcterms:modified>
</cp:coreProperties>
</file>